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0B" w:rsidRDefault="007E600B" w:rsidP="007E600B">
      <w:pPr>
        <w:shd w:val="clear" w:color="auto" w:fill="FFFFFF"/>
        <w:spacing w:after="136" w:line="271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Раздаточный материал.</w:t>
      </w:r>
    </w:p>
    <w:p w:rsidR="007E600B" w:rsidRDefault="007E600B" w:rsidP="007E600B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Задачу выбирайте из своих личных предпочтений.</w:t>
      </w:r>
    </w:p>
    <w:p w:rsidR="007E600B" w:rsidRDefault="007E600B" w:rsidP="007E600B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</w:t>
      </w:r>
      <w:proofErr w:type="gramEnd"/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ффективность зубных паст в профилактике кариеса можно сравнить по содержанию в них активного фтора, способного взаимодействовать с зубной эмалью. Зубная паста “</w:t>
      </w:r>
      <w:proofErr w:type="spellStart"/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Crest</w:t>
      </w:r>
      <w:proofErr w:type="spellEnd"/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 (производство США) содержит, как указано на упаковке, SnF</w:t>
      </w:r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зубная паста “FM </w:t>
      </w:r>
      <w:proofErr w:type="spellStart"/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extra</w:t>
      </w:r>
      <w:proofErr w:type="spellEnd"/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DENT” (производство Болгария) содержит </w:t>
      </w:r>
      <w:proofErr w:type="spellStart"/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NaF</w:t>
      </w:r>
      <w:proofErr w:type="spellEnd"/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Вычислите, какая из этих двух паст более сильнодействующее средство для профилактики кариеса.</w:t>
      </w:r>
    </w:p>
    <w:p w:rsidR="007E600B" w:rsidRPr="007E600B" w:rsidRDefault="007E600B" w:rsidP="007E600B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Вы агроном, вам надо выбрать азотное удобрение, какое вы выберете, исходите в своем решении из массовой доли азота в веществе. Удобрение «Добрыня»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m:oMath>
        <w:proofErr w:type="gramEnd"/>
        <m:r>
          <w:rPr>
            <w:rFonts w:ascii="Cambria Math" w:eastAsia="Times New Roman" w:hAnsi="Cambria Math" w:cs="Times New Roman"/>
            <w:color w:val="333333"/>
            <w:sz w:val="28"/>
            <w:szCs w:val="28"/>
            <w:lang w:eastAsia="ru-RU"/>
          </w:rPr>
          <m:t>NaN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333333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  <w:lang w:eastAsia="ru-RU"/>
              </w:rPr>
              <m:t>O</m:t>
            </m:r>
          </m:e>
          <m:sub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  <w:lang w:eastAsia="ru-RU"/>
              </w:rPr>
              <m:t>3</m:t>
            </m:r>
          </m:sub>
        </m:sSub>
      </m:oMath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Удобрение « Элит»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m:oMath>
        <w:proofErr w:type="gramEnd"/>
        <m:r>
          <w:rPr>
            <w:rFonts w:ascii="Cambria Math" w:eastAsia="Times New Roman" w:hAnsi="Cambria Math" w:cs="Times New Roman"/>
            <w:color w:val="333333"/>
            <w:sz w:val="28"/>
            <w:szCs w:val="28"/>
            <w:lang w:eastAsia="ru-RU"/>
          </w:rPr>
          <m:t>N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333333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  <w:lang w:eastAsia="ru-RU"/>
              </w:rPr>
              <m:t xml:space="preserve">4 </m:t>
            </m:r>
          </m:sub>
        </m:sSub>
      </m:oMath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333333"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  <w:lang w:val="en-US" w:eastAsia="ru-RU"/>
              </w:rPr>
              <m:t>NO</m:t>
            </m:r>
          </m:e>
          <m:sub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  <w:lang w:val="en-US" w:eastAsia="ru-RU"/>
              </w:rPr>
              <m:t>3</m:t>
            </m:r>
          </m:sub>
        </m:sSub>
      </m:oMath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7E600B" w:rsidRDefault="007E600B" w:rsidP="007E600B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E600B" w:rsidRDefault="007E600B" w:rsidP="007E600B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Первичное закрепление учебного материала.</w:t>
      </w:r>
    </w:p>
    <w:p w:rsidR="007E600B" w:rsidRPr="00025D04" w:rsidRDefault="007E600B" w:rsidP="007E60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1" w:lineRule="atLeast"/>
        <w:ind w:left="42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Базовый уровень</w:t>
      </w:r>
      <w:r w:rsidRPr="00025D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Определите валентность атомов химических элементов по формулам соединений: NH</w:t>
      </w:r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</w:t>
      </w:r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Au</w:t>
      </w:r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</w:t>
      </w:r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</w:t>
      </w:r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SiH</w:t>
      </w:r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4</w:t>
      </w:r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CuO</w:t>
      </w:r>
      <w:proofErr w:type="spellEnd"/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E600B" w:rsidRPr="00025D04" w:rsidRDefault="007E600B" w:rsidP="007E60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1" w:lineRule="atLeast"/>
        <w:ind w:left="42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Прикладной уровень</w:t>
      </w:r>
      <w:r w:rsidRPr="00025D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Из приведённого ряда выпишите только те формулы, в которых атомы металлов двухвалентны: </w:t>
      </w:r>
      <w:proofErr w:type="spellStart"/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MnO</w:t>
      </w:r>
      <w:proofErr w:type="spellEnd"/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Fe</w:t>
      </w:r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</w:t>
      </w:r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</w:t>
      </w:r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, CrO</w:t>
      </w:r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</w:t>
      </w:r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CuO</w:t>
      </w:r>
      <w:proofErr w:type="spellEnd"/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K</w:t>
      </w:r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O, СаH</w:t>
      </w:r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2.</w:t>
      </w:r>
    </w:p>
    <w:p w:rsidR="007E600B" w:rsidRDefault="007E600B" w:rsidP="007E60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1" w:lineRule="atLeast"/>
        <w:ind w:left="42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D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Тв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орческий уровень</w:t>
      </w:r>
      <w:r w:rsidRPr="00025D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025D0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Найдите закономерность в последовательности формул: N</w:t>
      </w:r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O, NO, N</w:t>
      </w:r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</w:t>
      </w:r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</w:t>
      </w:r>
      <w:r w:rsidRPr="00025D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проставьте валентности над каждым элементом.</w:t>
      </w:r>
    </w:p>
    <w:p w:rsidR="007E600B" w:rsidRPr="00025D04" w:rsidRDefault="007E600B" w:rsidP="007E60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1" w:lineRule="atLeast"/>
        <w:ind w:left="42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Повышенной сложности.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Придумайте алгоритм составления формулы по валентности.</w:t>
      </w:r>
    </w:p>
    <w:p w:rsidR="007E600B" w:rsidRPr="00025D04" w:rsidRDefault="007E600B" w:rsidP="007E600B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11C2C" w:rsidRDefault="00B11C2C"/>
    <w:sectPr w:rsidR="00B11C2C" w:rsidSect="00B11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233B2"/>
    <w:multiLevelType w:val="multilevel"/>
    <w:tmpl w:val="EEF2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E600B"/>
    <w:rsid w:val="00072718"/>
    <w:rsid w:val="007E600B"/>
    <w:rsid w:val="00B11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600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E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0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№4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Анатольевна</dc:creator>
  <cp:keywords/>
  <dc:description/>
  <cp:lastModifiedBy>Марина Анатольевна</cp:lastModifiedBy>
  <cp:revision>1</cp:revision>
  <dcterms:created xsi:type="dcterms:W3CDTF">2013-10-10T08:07:00Z</dcterms:created>
  <dcterms:modified xsi:type="dcterms:W3CDTF">2013-10-10T08:19:00Z</dcterms:modified>
</cp:coreProperties>
</file>